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E2" w:rsidRPr="00814A51" w:rsidRDefault="00EA21E2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EDITAL </w:t>
      </w:r>
      <w:r w:rsidR="00B62AC4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DE PROCESSO SELETIVO </w:t>
      </w: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Nº </w:t>
      </w:r>
      <w:r w:rsidR="00B62AC4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>01</w:t>
      </w: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 /2019 PROCESSO SELETIVO SIMPLIFICADO</w:t>
      </w:r>
    </w:p>
    <w:p w:rsidR="00EA21E2" w:rsidRPr="00814A51" w:rsidRDefault="00EA21E2" w:rsidP="00EA21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EDITAL N. </w:t>
      </w:r>
      <w:r w:rsidR="00B62AC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01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/2019 DE </w:t>
      </w:r>
      <w:r w:rsidR="00B62AC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19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JUNHO DE </w:t>
      </w: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2019 – PROCESSO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SELETIVO SIMPLIFICADO EMERGENCIAL PARA CONTRATAÇÃO NA ÁREA DA SAÚDE –</w:t>
      </w:r>
      <w:r w:rsidR="00097A1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MEDICO DA SAUDE DA FAMILIA</w:t>
      </w:r>
      <w:r w:rsidR="00097A1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- ESF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 Município de 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por intermédio da Comissão de Processo Seletivo Simplificado, nomeada pelo Decreto n</w:t>
      </w:r>
      <w:r w:rsidR="00B62AC4">
        <w:rPr>
          <w:rFonts w:ascii="Arial" w:eastAsia="Times New Roman" w:hAnsi="Arial" w:cs="Arial"/>
          <w:sz w:val="24"/>
          <w:szCs w:val="24"/>
          <w:lang w:eastAsia="pt-BR"/>
        </w:rPr>
        <w:t xml:space="preserve"> 25,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B62AC4">
        <w:rPr>
          <w:rFonts w:ascii="Arial" w:eastAsia="Times New Roman" w:hAnsi="Arial" w:cs="Arial"/>
          <w:sz w:val="24"/>
          <w:szCs w:val="24"/>
          <w:lang w:eastAsia="pt-BR"/>
        </w:rPr>
        <w:t xml:space="preserve"> 12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B62AC4">
        <w:rPr>
          <w:rFonts w:ascii="Arial" w:eastAsia="Times New Roman" w:hAnsi="Arial" w:cs="Arial"/>
          <w:sz w:val="24"/>
          <w:szCs w:val="24"/>
          <w:lang w:eastAsia="pt-BR"/>
        </w:rPr>
        <w:t>junho</w:t>
      </w:r>
      <w:r w:rsidR="00B62AC4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de 2019, torna público que estão abertas as inscrições para realização de 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Processo Seletivo Simplificado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 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 caráter emergencial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, de acordo com a Lei </w:t>
      </w:r>
      <w:bookmarkStart w:id="0" w:name="_GoBack"/>
      <w:bookmarkEnd w:id="0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Orgânica Municipal, para preenchimento de vagas em 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caráter temporário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 de acordo com as normas estabelecidas neste Edital.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 – DISPOSIÇÕES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PRELIMINARES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1.1        A abertura do Processo Seletivo Simplificado será publicada integralmente nos veículos de comunicação oficiais do Município de São Ludgero e na Imprensa Local e Regional sendo o seu extrato veiculado, ao menos uma vez, no órgão oficial de publicação, no mínimo três dias antes do encerramento das inscrições.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1.2        Os demais atos e decisões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inerentes ao presente Processo Seletivo Simplificado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serão publicados em meio eletrônico, em caráter informativo, no sítio </w:t>
      </w:r>
      <w:hyperlink r:id="rId6" w:history="1">
        <w:r w:rsidRPr="00814A51">
          <w:rPr>
            <w:rStyle w:val="Hyperlink"/>
            <w:rFonts w:ascii="Arial" w:eastAsia="Times New Roman" w:hAnsi="Arial" w:cs="Arial"/>
            <w:color w:val="auto"/>
            <w:sz w:val="24"/>
            <w:szCs w:val="24"/>
            <w:lang w:eastAsia="pt-BR"/>
          </w:rPr>
          <w:t>www.saoludgero.sc.gov.br</w:t>
        </w:r>
      </w:hyperlink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1.3        Os prazos definidos neste Edital serão contados em dias corridos, excluindo-se o do começo e incluindo-se o do vencimento, ficando prorrogado, para o primeiro dia útil seguinte o prazo vencido em dia que não haja expediente, na sede Administrativa.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1.4        O Processo Seletivo Simplificado consistirá na análise de currículos dos candidatos pela Comissão Especial de Avaliação, conforme critérios definidos neste Edital.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1.5        O processo Seletivo Simplificado terá validade de </w:t>
      </w:r>
      <w:r w:rsidRPr="00814A51"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  <w:t>seis meses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podendo ser prorrogado uma vez por igual período, observando-se o interesse público.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  - DO PROCESSO SELETIVO SIMPLIFICADO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2.1        A seleção dos candidatos será realizada mediante Avaliação Curricular, de caráter classificatório, de acordo com o seguinte procedimento: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2.1.1    No ato da inscrição, que ocorrerá nos períodos </w:t>
      </w:r>
      <w:r w:rsidR="006429CC">
        <w:rPr>
          <w:rFonts w:ascii="Arial" w:eastAsia="Times New Roman" w:hAnsi="Arial" w:cs="Arial"/>
          <w:sz w:val="24"/>
          <w:szCs w:val="24"/>
          <w:lang w:eastAsia="pt-BR"/>
        </w:rPr>
        <w:t>24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de junho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à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429CC">
        <w:rPr>
          <w:rFonts w:ascii="Arial" w:eastAsia="Times New Roman" w:hAnsi="Arial" w:cs="Arial"/>
          <w:sz w:val="24"/>
          <w:szCs w:val="24"/>
          <w:lang w:eastAsia="pt-BR"/>
        </w:rPr>
        <w:t>01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217AAD" w:rsidRPr="00814A51">
        <w:rPr>
          <w:rFonts w:ascii="Arial" w:eastAsia="Times New Roman" w:hAnsi="Arial" w:cs="Arial"/>
          <w:sz w:val="24"/>
          <w:szCs w:val="24"/>
          <w:lang w:eastAsia="pt-BR"/>
        </w:rPr>
        <w:t>ju</w:t>
      </w:r>
      <w:r w:rsidR="006429CC">
        <w:rPr>
          <w:rFonts w:ascii="Arial" w:eastAsia="Times New Roman" w:hAnsi="Arial" w:cs="Arial"/>
          <w:sz w:val="24"/>
          <w:szCs w:val="24"/>
          <w:lang w:eastAsia="pt-BR"/>
        </w:rPr>
        <w:t>l</w:t>
      </w:r>
      <w:r w:rsidR="00217AAD" w:rsidRPr="00814A51">
        <w:rPr>
          <w:rFonts w:ascii="Arial" w:eastAsia="Times New Roman" w:hAnsi="Arial" w:cs="Arial"/>
          <w:sz w:val="24"/>
          <w:szCs w:val="24"/>
          <w:lang w:eastAsia="pt-BR"/>
        </w:rPr>
        <w:t>h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o de 2019, em dias de expediente na Secretaria Municipal de Saúde, os candidatos deverão entregar, em um só ato, cópia dos documentos descritos </w:t>
      </w:r>
      <w:r w:rsidRPr="00C153A2">
        <w:rPr>
          <w:rFonts w:ascii="Arial" w:eastAsia="Times New Roman" w:hAnsi="Arial" w:cs="Arial"/>
          <w:sz w:val="24"/>
          <w:szCs w:val="24"/>
          <w:lang w:eastAsia="pt-BR"/>
        </w:rPr>
        <w:t>no Anexo I,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bem como cópia autenticada dos títulos e dos vínculos trabalhistas anteriores, sob pena de não </w:t>
      </w:r>
      <w:r w:rsidR="006429CC">
        <w:rPr>
          <w:rFonts w:ascii="Arial" w:eastAsia="Times New Roman" w:hAnsi="Arial" w:cs="Arial"/>
          <w:sz w:val="24"/>
          <w:szCs w:val="24"/>
          <w:lang w:eastAsia="pt-BR"/>
        </w:rPr>
        <w:t>poderem ser utilizados na classificação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2.1.1.1               Os documentos serão entregues na </w:t>
      </w:r>
      <w:r w:rsidRPr="00814A51">
        <w:rPr>
          <w:rFonts w:ascii="Arial" w:eastAsia="Times New Roman" w:hAnsi="Arial" w:cs="Arial"/>
          <w:b/>
          <w:sz w:val="24"/>
          <w:szCs w:val="24"/>
          <w:lang w:eastAsia="pt-BR"/>
        </w:rPr>
        <w:t>recepção da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14A51">
        <w:rPr>
          <w:rFonts w:ascii="Arial" w:eastAsia="Times New Roman" w:hAnsi="Arial" w:cs="Arial"/>
          <w:b/>
          <w:sz w:val="24"/>
          <w:szCs w:val="24"/>
          <w:lang w:eastAsia="pt-BR"/>
        </w:rPr>
        <w:t>Secretaria Municipal de Saúde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, localizada </w:t>
      </w:r>
      <w:proofErr w:type="gramStart"/>
      <w:r w:rsidR="006429CC">
        <w:rPr>
          <w:rFonts w:ascii="Arial" w:eastAsia="Times New Roman" w:hAnsi="Arial" w:cs="Arial"/>
          <w:sz w:val="24"/>
          <w:szCs w:val="24"/>
          <w:lang w:eastAsia="pt-BR"/>
        </w:rPr>
        <w:t>rua</w:t>
      </w:r>
      <w:proofErr w:type="gramEnd"/>
      <w:r w:rsidR="006429CC">
        <w:rPr>
          <w:rFonts w:ascii="Arial" w:eastAsia="Times New Roman" w:hAnsi="Arial" w:cs="Arial"/>
          <w:sz w:val="24"/>
          <w:szCs w:val="24"/>
          <w:lang w:eastAsia="pt-BR"/>
        </w:rPr>
        <w:t xml:space="preserve"> Padre </w:t>
      </w:r>
      <w:proofErr w:type="spellStart"/>
      <w:r w:rsidR="006429CC">
        <w:rPr>
          <w:rFonts w:ascii="Arial" w:eastAsia="Times New Roman" w:hAnsi="Arial" w:cs="Arial"/>
          <w:sz w:val="24"/>
          <w:szCs w:val="24"/>
          <w:lang w:eastAsia="pt-BR"/>
        </w:rPr>
        <w:t>Auling</w:t>
      </w:r>
      <w:proofErr w:type="spellEnd"/>
      <w:r w:rsidR="006429CC">
        <w:rPr>
          <w:rFonts w:ascii="Arial" w:eastAsia="Times New Roman" w:hAnsi="Arial" w:cs="Arial"/>
          <w:sz w:val="24"/>
          <w:szCs w:val="24"/>
          <w:lang w:eastAsia="pt-BR"/>
        </w:rPr>
        <w:t>, 236, Centro, São Ludgero/SC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 no horário das </w:t>
      </w:r>
      <w:r w:rsidR="006429CC">
        <w:rPr>
          <w:rFonts w:ascii="Arial" w:eastAsia="Times New Roman" w:hAnsi="Arial" w:cs="Arial"/>
          <w:sz w:val="24"/>
          <w:szCs w:val="24"/>
          <w:lang w:eastAsia="pt-BR"/>
        </w:rPr>
        <w:t>7:30 as 11:30 e das 13:00 as 17:00hs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2.1.1.2               As inscrições serão realizadas mediante entrega, pessoalmente ou por intermédio de procurador, da Ficha de Inscrição (Anexo I) e do “curriculum vitae” (Anexo II), devidamente preenchidos, bem como comprovação dos vínculos anteriores de trabalho</w:t>
      </w:r>
      <w:r w:rsidR="00217AAD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e dos títulos existentes.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2.1.1.3               As inscrições serão gratuitas.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2.1.2    Não serão aceitos documentos enviados por fax, telegrama, e-mail ou outro meio eletrônico.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2.2        Os títulos serão pontuados conforme item 6.1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        – DOS REQUISITOS PARA CONTRATAÇÃO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3.1        São requisitos para contratação dos prestadores de serviços: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a) ser brasileiro (a)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nato(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>a) ou naturalizado(a);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b) estar em gozo dos direitos políticos e civis;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c) estar quites com o serviço militar, se, do sexo masculino;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d) ter a idade mínima de 18 (dezoito)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anos completos e máximo de 74 (setenta e quatro)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anos;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e) ter aptidões físicas e mentais para o exercício das atribuições do cargo;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f) atender</w:t>
      </w:r>
      <w:r w:rsidR="00625CBE">
        <w:rPr>
          <w:rFonts w:ascii="Arial" w:eastAsia="Times New Roman" w:hAnsi="Arial" w:cs="Arial"/>
          <w:sz w:val="24"/>
          <w:szCs w:val="24"/>
          <w:lang w:eastAsia="pt-BR"/>
        </w:rPr>
        <w:t>, no momento da nomeação,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as condições, escolaridade e requisitos específicos exigidos para o cargo.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  - DOS CARGOS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4.1 O Processo Seletivo Simplificado destina-se ao provimento da função temporária 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na área da SAÚDE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distribuído na forma do quadro, abaixo: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9"/>
        <w:gridCol w:w="1634"/>
        <w:gridCol w:w="1585"/>
        <w:gridCol w:w="2283"/>
        <w:gridCol w:w="1703"/>
      </w:tblGrid>
      <w:tr w:rsidR="00814A51" w:rsidRPr="00814A51" w:rsidTr="00A22063">
        <w:trPr>
          <w:trHeight w:val="902"/>
          <w:tblCellSpacing w:w="0" w:type="dxa"/>
        </w:trPr>
        <w:tc>
          <w:tcPr>
            <w:tcW w:w="1319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Vagas</w:t>
            </w:r>
          </w:p>
        </w:tc>
        <w:tc>
          <w:tcPr>
            <w:tcW w:w="1634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Categoria Profissional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5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Carga Horária</w:t>
            </w:r>
          </w:p>
        </w:tc>
        <w:tc>
          <w:tcPr>
            <w:tcW w:w="2283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Requisitos/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Exigências</w:t>
            </w:r>
            <w:r w:rsidR="006C02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para nomeação</w:t>
            </w:r>
          </w:p>
        </w:tc>
        <w:tc>
          <w:tcPr>
            <w:tcW w:w="1703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Remuneração</w:t>
            </w:r>
          </w:p>
        </w:tc>
      </w:tr>
      <w:tr w:rsidR="00814A51" w:rsidRPr="00814A51" w:rsidTr="00A22063">
        <w:trPr>
          <w:trHeight w:val="1588"/>
          <w:tblCellSpacing w:w="0" w:type="dxa"/>
        </w:trPr>
        <w:tc>
          <w:tcPr>
            <w:tcW w:w="1319" w:type="dxa"/>
            <w:vAlign w:val="center"/>
          </w:tcPr>
          <w:p w:rsidR="00EA21E2" w:rsidRPr="00814A51" w:rsidRDefault="006C028E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02 vagas e cadastro de reserva</w:t>
            </w:r>
          </w:p>
        </w:tc>
        <w:tc>
          <w:tcPr>
            <w:tcW w:w="1634" w:type="dxa"/>
            <w:vAlign w:val="center"/>
          </w:tcPr>
          <w:p w:rsidR="00EA21E2" w:rsidRPr="00814A51" w:rsidRDefault="006C028E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Médico ESF</w:t>
            </w:r>
          </w:p>
        </w:tc>
        <w:tc>
          <w:tcPr>
            <w:tcW w:w="1585" w:type="dxa"/>
            <w:vAlign w:val="center"/>
          </w:tcPr>
          <w:p w:rsidR="00EA21E2" w:rsidRPr="00814A51" w:rsidRDefault="006C028E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40 h</w:t>
            </w:r>
          </w:p>
        </w:tc>
        <w:tc>
          <w:tcPr>
            <w:tcW w:w="2283" w:type="dxa"/>
            <w:vAlign w:val="center"/>
          </w:tcPr>
          <w:p w:rsidR="006C028E" w:rsidRPr="006C028E" w:rsidRDefault="006C028E" w:rsidP="006C028E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C02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Ensino superior em medicina</w:t>
            </w:r>
          </w:p>
          <w:p w:rsidR="00EA21E2" w:rsidRPr="00814A51" w:rsidRDefault="006C028E" w:rsidP="006C028E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registro no órgão</w:t>
            </w:r>
            <w:r w:rsidRPr="006C02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competente</w:t>
            </w:r>
            <w:r w:rsidR="00C153A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no ato da nomeação</w:t>
            </w:r>
          </w:p>
        </w:tc>
        <w:tc>
          <w:tcPr>
            <w:tcW w:w="1703" w:type="dxa"/>
            <w:vAlign w:val="center"/>
          </w:tcPr>
          <w:p w:rsidR="00EA21E2" w:rsidRPr="00814A51" w:rsidRDefault="006C028E" w:rsidP="00C153A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R$ </w:t>
            </w:r>
            <w:r w:rsidR="00C153A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10.647,28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mais</w:t>
            </w:r>
            <w:r w:rsidR="00A2206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gramStart"/>
            <w:r w:rsidR="00A2206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vale</w:t>
            </w:r>
            <w:proofErr w:type="gramEnd"/>
            <w:r w:rsidR="00A2206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alimentação R$ 250,00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r w:rsidR="00A2206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 possível 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abono</w:t>
            </w:r>
            <w:r w:rsidR="00A2206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salarial R$ 2.500,00</w:t>
            </w:r>
          </w:p>
        </w:tc>
      </w:tr>
      <w:tr w:rsidR="00814A51" w:rsidRPr="00814A51" w:rsidTr="00A22063">
        <w:trPr>
          <w:tblCellSpacing w:w="0" w:type="dxa"/>
        </w:trPr>
        <w:tc>
          <w:tcPr>
            <w:tcW w:w="1319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634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85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283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703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4.2         As definições e atribuições estão descritas abaixo: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)    Medico </w:t>
      </w:r>
      <w:r w:rsidR="00C153A2">
        <w:rPr>
          <w:rFonts w:ascii="Arial" w:eastAsia="Times New Roman" w:hAnsi="Arial" w:cs="Arial"/>
          <w:sz w:val="24"/>
          <w:szCs w:val="24"/>
          <w:lang w:eastAsia="pt-BR"/>
        </w:rPr>
        <w:t>ESF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u w:val="single"/>
          <w:lang w:eastAsia="pt-BR"/>
        </w:rPr>
        <w:t>Definições: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 atuação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>na</w:t>
      </w:r>
      <w:r w:rsidR="00A22063">
        <w:rPr>
          <w:rFonts w:ascii="Arial" w:eastAsia="Times New Roman" w:hAnsi="Arial" w:cs="Arial"/>
          <w:sz w:val="24"/>
          <w:szCs w:val="24"/>
          <w:lang w:eastAsia="pt-BR"/>
        </w:rPr>
        <w:t>s unidades da Estratégia da Saúde da Família.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u w:val="single"/>
          <w:lang w:eastAsia="pt-BR"/>
        </w:rPr>
        <w:t>Atribuições: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  </w:t>
      </w:r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>Realizar</w:t>
      </w:r>
      <w:proofErr w:type="gramStart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 xml:space="preserve">consultas  clínicas  aos  usuários  da  sua  área  </w:t>
      </w:r>
      <w:proofErr w:type="spellStart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>adscrita</w:t>
      </w:r>
      <w:proofErr w:type="spellEnd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 xml:space="preserve">;  Executar  as  ações  de assistência integral em todas as fases do ciclo de vida: criança, adolescente, mulher, adulto e idoso; Realizar consultas  e  procedimentos  na  USF  e,  quando  necessário,  no  domicílio;  Realizar  as  atividades  clínicas correspondentes às áreas prioritárias na intervenção na Atenção Básica, definidas na Norma Operacional da Assistência à Saúde –NOAS 2001; Aliar a atuação clínica à prática da saúde coletiva; Fomentar a criação de grupos  de  patologias  específicas,  como  de  hipertensos,  de  </w:t>
      </w:r>
      <w:proofErr w:type="spellStart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>diabéticos,etc</w:t>
      </w:r>
      <w:proofErr w:type="spellEnd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 xml:space="preserve">;  Realizar  o  pronto  atendimento médico nas urgências e emergências; Encaminhar aos serviços de maior complexidade, quando necessário, garantindo  a  continuidade  do  tratamento  na  USF,  por  meio  de  um  sistema  de  acompanhamento  e  de referência  e  </w:t>
      </w:r>
      <w:proofErr w:type="spellStart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>contra-referência</w:t>
      </w:r>
      <w:proofErr w:type="spellEnd"/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>;  Indicar  internações  hospitalar;  Solicitar  exames  complementares,  além  de outras definidas no edital de certame público correlatas à ocupação funcional</w:t>
      </w:r>
      <w:r w:rsidR="00097A1F">
        <w:rPr>
          <w:rFonts w:ascii="Arial" w:eastAsia="Times New Roman" w:hAnsi="Arial" w:cs="Arial"/>
          <w:sz w:val="24"/>
          <w:szCs w:val="24"/>
          <w:lang w:eastAsia="pt-BR"/>
        </w:rPr>
        <w:t>, sem prejuízo de demais atribuições da Estratégia Saúde da Família</w:t>
      </w:r>
      <w:r w:rsidR="00C153A2" w:rsidRPr="00C153A2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– DA AVALIAÇÃO E CLASSIFICAÇÃO DOS CANDIDATOS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5.1 Os candidatos inscritos serão avaliados por intermédio de “curriculum vitae” com o objetivo de verificar as habilidades necessárias ao exercício das funções mencionadas no item 4.2 deste Edital.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- DA ANÁLISE CURRICULAR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6.1 A análise curricular observará os critérios de avaliação de acordo com as especificações e pontuações estabelecidas a seguir: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I – Experiência </w:t>
      </w:r>
      <w:r w:rsidR="00017BE8" w:rsidRPr="00814A51">
        <w:rPr>
          <w:rFonts w:ascii="Arial" w:eastAsia="Times New Roman" w:hAnsi="Arial" w:cs="Arial"/>
          <w:sz w:val="24"/>
          <w:szCs w:val="24"/>
          <w:lang w:eastAsia="pt-BR"/>
        </w:rPr>
        <w:t>Comprovada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>, para a função pretendida,</w:t>
      </w:r>
      <w:r w:rsidR="00017BE8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com vínculos de trabalho anterior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: 03 pontos por ano</w:t>
      </w:r>
      <w:r w:rsidR="00017BE8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ou fração superior a </w:t>
      </w:r>
      <w:proofErr w:type="gramStart"/>
      <w:r w:rsidR="00017BE8" w:rsidRPr="00814A51">
        <w:rPr>
          <w:rFonts w:ascii="Arial" w:eastAsia="Times New Roman" w:hAnsi="Arial" w:cs="Arial"/>
          <w:sz w:val="24"/>
          <w:szCs w:val="24"/>
          <w:lang w:eastAsia="pt-BR"/>
        </w:rPr>
        <w:t>6</w:t>
      </w:r>
      <w:proofErr w:type="gramEnd"/>
      <w:r w:rsidR="00017BE8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meses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AF74FF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II – Experiência </w:t>
      </w:r>
      <w:r w:rsidR="00625CBE">
        <w:rPr>
          <w:rFonts w:ascii="Arial" w:eastAsia="Times New Roman" w:hAnsi="Arial" w:cs="Arial"/>
          <w:sz w:val="24"/>
          <w:szCs w:val="24"/>
          <w:lang w:eastAsia="pt-BR"/>
        </w:rPr>
        <w:t>no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atendimento 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>em outras funções de nível técnico ou superior na área da saúde.</w:t>
      </w:r>
      <w:r w:rsidR="0050215F">
        <w:rPr>
          <w:rFonts w:ascii="Arial" w:eastAsia="Times New Roman" w:hAnsi="Arial" w:cs="Arial"/>
          <w:sz w:val="24"/>
          <w:szCs w:val="24"/>
          <w:lang w:eastAsia="pt-BR"/>
        </w:rPr>
        <w:t xml:space="preserve">   </w:t>
      </w:r>
      <w:proofErr w:type="gramStart"/>
      <w:r w:rsidR="0050215F">
        <w:rPr>
          <w:rFonts w:ascii="Arial" w:eastAsia="Times New Roman" w:hAnsi="Arial" w:cs="Arial"/>
          <w:sz w:val="24"/>
          <w:szCs w:val="24"/>
          <w:lang w:eastAsia="pt-BR"/>
        </w:rPr>
        <w:t>1</w:t>
      </w:r>
      <w:proofErr w:type="gramEnd"/>
      <w:r w:rsidR="00491A41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ponto a cada </w:t>
      </w:r>
      <w:r w:rsidR="00AF74FF" w:rsidRPr="00814A51">
        <w:rPr>
          <w:rFonts w:ascii="Arial" w:eastAsia="Times New Roman" w:hAnsi="Arial" w:cs="Arial"/>
          <w:sz w:val="24"/>
          <w:szCs w:val="24"/>
          <w:lang w:eastAsia="pt-BR"/>
        </w:rPr>
        <w:t>ano ou fração superior a 6 meses</w:t>
      </w:r>
      <w:r w:rsidR="00AF74FF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AF74FF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III – 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>Pós Graduação completa na área da saúde. 03 pontos cada.</w:t>
      </w:r>
    </w:p>
    <w:p w:rsidR="00EA21E2" w:rsidRPr="00814A51" w:rsidRDefault="007536FB" w:rsidP="00AF74FF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IV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 xml:space="preserve"> - 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Cursos</w:t>
      </w:r>
      <w:r w:rsidR="00AF74FF" w:rsidRPr="00AF74FF">
        <w:rPr>
          <w:rFonts w:ascii="Arial" w:eastAsia="Times New Roman" w:hAnsi="Arial" w:cs="Arial"/>
          <w:sz w:val="24"/>
          <w:szCs w:val="24"/>
          <w:lang w:eastAsia="pt-BR"/>
        </w:rPr>
        <w:t>, treinamentos, pesquisas, Congressos, simp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>ó</w:t>
      </w:r>
      <w:r w:rsidR="00AF74FF" w:rsidRPr="00AF74FF">
        <w:rPr>
          <w:rFonts w:ascii="Arial" w:eastAsia="Times New Roman" w:hAnsi="Arial" w:cs="Arial"/>
          <w:sz w:val="24"/>
          <w:szCs w:val="24"/>
          <w:lang w:eastAsia="pt-BR"/>
        </w:rPr>
        <w:t xml:space="preserve">sios, relacionado 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>à á</w:t>
      </w:r>
      <w:r w:rsidR="00AF74FF" w:rsidRPr="00AF74FF">
        <w:rPr>
          <w:rFonts w:ascii="Arial" w:eastAsia="Times New Roman" w:hAnsi="Arial" w:cs="Arial"/>
          <w:sz w:val="24"/>
          <w:szCs w:val="24"/>
          <w:lang w:eastAsia="pt-BR"/>
        </w:rPr>
        <w:t>rea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F74FF" w:rsidRPr="00AF74FF">
        <w:rPr>
          <w:rFonts w:ascii="Arial" w:eastAsia="Times New Roman" w:hAnsi="Arial" w:cs="Arial"/>
          <w:sz w:val="24"/>
          <w:szCs w:val="24"/>
          <w:lang w:eastAsia="pt-BR"/>
        </w:rPr>
        <w:t>de conhecimento do cargo pleiteado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 xml:space="preserve"> -</w:t>
      </w:r>
      <w:proofErr w:type="gramStart"/>
      <w:r w:rsidR="00AF74F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91A41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End"/>
      <w:r w:rsidR="00491A41" w:rsidRPr="00814A51">
        <w:rPr>
          <w:rFonts w:ascii="Arial" w:eastAsia="Times New Roman" w:hAnsi="Arial" w:cs="Arial"/>
          <w:sz w:val="24"/>
          <w:szCs w:val="24"/>
          <w:lang w:eastAsia="pt-BR"/>
        </w:rPr>
        <w:t>01 ponto a cada</w:t>
      </w:r>
      <w:r w:rsidR="00217AAD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="00491A41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horas de curso</w:t>
      </w:r>
      <w:r w:rsidR="00625CBE">
        <w:rPr>
          <w:rFonts w:ascii="Arial" w:eastAsia="Times New Roman" w:hAnsi="Arial" w:cs="Arial"/>
          <w:sz w:val="24"/>
          <w:szCs w:val="24"/>
          <w:lang w:eastAsia="pt-BR"/>
        </w:rPr>
        <w:t>, podendo alcançar</w:t>
      </w:r>
      <w:r w:rsidR="00AF74FF">
        <w:rPr>
          <w:rFonts w:ascii="Arial" w:eastAsia="Times New Roman" w:hAnsi="Arial" w:cs="Arial"/>
          <w:sz w:val="24"/>
          <w:szCs w:val="24"/>
          <w:lang w:eastAsia="pt-BR"/>
        </w:rPr>
        <w:t xml:space="preserve"> no máximo três pontos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491A4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6.2 A comprovação das atividades de experiência poderá ser efetivada mediante apresentação de anotação na Carteira de Trabalho e Previdência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Social, ou Carta de Referência, Declaração do Setor de Recursos Humanos ou declaração do Chefe Imediato, todos em papel timbrado e devidamente assinado.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– DOS CRITÉRIOS DE DESEMPATE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7.1 Em caso de empate na classificação final dar-se-á preferência ao candidato que tiver maior tempo de experiência na função, após, ao de idade mais avançada. Caso ainda persista o empate, será realizado sorteio em ato público.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– DA CLASSIFICAÇÃO FINAL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8.1 A classificação dos candidatos será realizada pela ordem decrescente da Nota Final do processo seletivo</w:t>
      </w:r>
      <w:r w:rsidR="006C028E">
        <w:rPr>
          <w:rFonts w:ascii="Arial" w:eastAsia="Times New Roman" w:hAnsi="Arial" w:cs="Arial"/>
          <w:sz w:val="24"/>
          <w:szCs w:val="24"/>
          <w:lang w:eastAsia="pt-BR"/>
        </w:rPr>
        <w:t xml:space="preserve">, sendo divulgada classificação preliminar até </w:t>
      </w:r>
      <w:proofErr w:type="gramStart"/>
      <w:r w:rsidR="006C028E">
        <w:rPr>
          <w:rFonts w:ascii="Arial" w:eastAsia="Times New Roman" w:hAnsi="Arial" w:cs="Arial"/>
          <w:sz w:val="24"/>
          <w:szCs w:val="24"/>
          <w:lang w:eastAsia="pt-BR"/>
        </w:rPr>
        <w:t>as</w:t>
      </w:r>
      <w:proofErr w:type="gramEnd"/>
      <w:r w:rsidR="006C028E">
        <w:rPr>
          <w:rFonts w:ascii="Arial" w:eastAsia="Times New Roman" w:hAnsi="Arial" w:cs="Arial"/>
          <w:sz w:val="24"/>
          <w:szCs w:val="24"/>
          <w:lang w:eastAsia="pt-BR"/>
        </w:rPr>
        <w:t xml:space="preserve"> 17h do dia </w:t>
      </w:r>
      <w:r w:rsidR="00625CBE">
        <w:rPr>
          <w:rFonts w:ascii="Arial" w:eastAsia="Times New Roman" w:hAnsi="Arial" w:cs="Arial"/>
          <w:sz w:val="24"/>
          <w:szCs w:val="24"/>
          <w:lang w:eastAsia="pt-BR"/>
        </w:rPr>
        <w:t>02 de julho</w:t>
      </w:r>
      <w:r w:rsidR="006C028E">
        <w:rPr>
          <w:rFonts w:ascii="Arial" w:eastAsia="Times New Roman" w:hAnsi="Arial" w:cs="Arial"/>
          <w:sz w:val="24"/>
          <w:szCs w:val="24"/>
          <w:lang w:eastAsia="pt-BR"/>
        </w:rPr>
        <w:t xml:space="preserve"> de 2019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8.2 A pontuação do candidato será a nota da análise curricular.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8.3 O resultado do processo seletivo será homologado pelo Prefeito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/SC e publicado por intermédio do sítio eletrônico </w:t>
      </w:r>
      <w:hyperlink r:id="rId7" w:history="1">
        <w:r w:rsidR="00092690" w:rsidRPr="00814A51">
          <w:rPr>
            <w:rStyle w:val="Hyperlink"/>
            <w:rFonts w:ascii="Arial" w:eastAsia="Times New Roman" w:hAnsi="Arial" w:cs="Arial"/>
            <w:color w:val="auto"/>
            <w:sz w:val="24"/>
            <w:szCs w:val="24"/>
            <w:lang w:eastAsia="pt-BR"/>
          </w:rPr>
          <w:t>www.saoludgero.sc.gov.br</w:t>
        </w:r>
      </w:hyperlink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, até às </w:t>
      </w:r>
      <w:r w:rsidRPr="006C028E">
        <w:rPr>
          <w:rFonts w:ascii="Arial" w:eastAsia="Times New Roman" w:hAnsi="Arial" w:cs="Arial"/>
          <w:sz w:val="24"/>
          <w:szCs w:val="24"/>
          <w:lang w:eastAsia="pt-BR"/>
        </w:rPr>
        <w:t xml:space="preserve">17h do dia </w:t>
      </w:r>
      <w:r w:rsidR="006C028E" w:rsidRPr="006C028E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9806C5">
        <w:rPr>
          <w:rFonts w:ascii="Arial" w:eastAsia="Times New Roman" w:hAnsi="Arial" w:cs="Arial"/>
          <w:sz w:val="24"/>
          <w:szCs w:val="24"/>
          <w:lang w:eastAsia="pt-BR"/>
        </w:rPr>
        <w:t>8</w:t>
      </w:r>
      <w:r w:rsidRPr="006C028E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092690" w:rsidRPr="006C028E">
        <w:rPr>
          <w:rFonts w:ascii="Arial" w:eastAsia="Times New Roman" w:hAnsi="Arial" w:cs="Arial"/>
          <w:sz w:val="24"/>
          <w:szCs w:val="24"/>
          <w:lang w:eastAsia="pt-BR"/>
        </w:rPr>
        <w:t>ju</w:t>
      </w:r>
      <w:r w:rsidR="006C028E" w:rsidRPr="006C028E">
        <w:rPr>
          <w:rFonts w:ascii="Arial" w:eastAsia="Times New Roman" w:hAnsi="Arial" w:cs="Arial"/>
          <w:sz w:val="24"/>
          <w:szCs w:val="24"/>
          <w:lang w:eastAsia="pt-BR"/>
        </w:rPr>
        <w:t>l</w:t>
      </w:r>
      <w:r w:rsidR="00092690" w:rsidRPr="006C028E">
        <w:rPr>
          <w:rFonts w:ascii="Arial" w:eastAsia="Times New Roman" w:hAnsi="Arial" w:cs="Arial"/>
          <w:sz w:val="24"/>
          <w:szCs w:val="24"/>
          <w:lang w:eastAsia="pt-BR"/>
        </w:rPr>
        <w:t>ho</w:t>
      </w:r>
      <w:r w:rsidRPr="006C028E">
        <w:rPr>
          <w:rFonts w:ascii="Arial" w:eastAsia="Times New Roman" w:hAnsi="Arial" w:cs="Arial"/>
          <w:sz w:val="24"/>
          <w:szCs w:val="24"/>
          <w:lang w:eastAsia="pt-BR"/>
        </w:rPr>
        <w:t xml:space="preserve"> de 2019.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- DOS RECURSOS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9.1 O recurso deverá ser dirigido à Comissão Especial de Processo Seletivo Simplificado, situada na Secretaria Municipal de Saúde, no horário das </w:t>
      </w:r>
      <w:proofErr w:type="gramStart"/>
      <w:r w:rsidR="009806C5">
        <w:rPr>
          <w:rFonts w:ascii="Arial" w:eastAsia="Times New Roman" w:hAnsi="Arial" w:cs="Arial"/>
          <w:sz w:val="24"/>
          <w:szCs w:val="24"/>
          <w:lang w:eastAsia="pt-BR"/>
        </w:rPr>
        <w:t>7:30</w:t>
      </w:r>
      <w:proofErr w:type="gramEnd"/>
      <w:r w:rsidR="009806C5">
        <w:rPr>
          <w:rFonts w:ascii="Arial" w:eastAsia="Times New Roman" w:hAnsi="Arial" w:cs="Arial"/>
          <w:sz w:val="24"/>
          <w:szCs w:val="24"/>
          <w:lang w:eastAsia="pt-BR"/>
        </w:rPr>
        <w:t xml:space="preserve"> as 11:30 e das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13 às 17</w:t>
      </w:r>
      <w:r w:rsidR="009806C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h</w:t>
      </w:r>
      <w:r w:rsidR="009806C5">
        <w:rPr>
          <w:rFonts w:ascii="Arial" w:eastAsia="Times New Roman" w:hAnsi="Arial" w:cs="Arial"/>
          <w:sz w:val="24"/>
          <w:szCs w:val="24"/>
          <w:lang w:eastAsia="pt-BR"/>
        </w:rPr>
        <w:t>oras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no prazo de três dias úteis após o resultado “preliminar”, podendo utilizar-se do formulário deste Edital (Anexo III).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  – DA CONTRATAÇÃO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10.1 O candidato selecionado no processo seletivo será convocado por intermédio de edital de convocação, obedecendo-se, rigorosamente, a ordem de classificação;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10.1.1 A convocação para posse no cargo será regida por Edital de Convocação publicado no Diário Oficial do Município.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10.1.1.2 Após a publicação, o candidato terá o prazo de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5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(cinco) dias para providenciar/entregar a documentação completa solicitada na Ficha de Admissão 2019. Caso não respeite o prazo acima mencionado, </w:t>
      </w:r>
      <w:r w:rsidR="00C153A2">
        <w:rPr>
          <w:rFonts w:ascii="Arial" w:eastAsia="Times New Roman" w:hAnsi="Arial" w:cs="Arial"/>
          <w:sz w:val="24"/>
          <w:szCs w:val="24"/>
          <w:lang w:eastAsia="pt-BR"/>
        </w:rPr>
        <w:t xml:space="preserve">ou desista da vaga,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o candidato </w:t>
      </w:r>
      <w:r w:rsidR="00C153A2">
        <w:rPr>
          <w:rFonts w:ascii="Arial" w:eastAsia="Times New Roman" w:hAnsi="Arial" w:cs="Arial"/>
          <w:sz w:val="24"/>
          <w:szCs w:val="24"/>
          <w:lang w:eastAsia="pt-BR"/>
        </w:rPr>
        <w:t>será reclassificado no final da classificação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10.2 A contratação se regerá pelo Regime Jurídico Administrativo, em caráter temporário, aplicando-se as disposições previstas no Estatuto dos Servidores Públicos Municipais</w:t>
      </w:r>
      <w:r w:rsidR="009806C5">
        <w:rPr>
          <w:rFonts w:ascii="Arial" w:eastAsia="Times New Roman" w:hAnsi="Arial" w:cs="Arial"/>
          <w:sz w:val="24"/>
          <w:szCs w:val="24"/>
          <w:lang w:eastAsia="pt-BR"/>
        </w:rPr>
        <w:t>, no que couber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10.3 O contrato administrativo de trabalho terá validade de 06 (seis) meses, podendo ser prorrogado por igual período, vedado o desvio de função.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10.4 O contrato poderá ser rescindido unilateralmente pela Administração em período inferior ao preestabelecido.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  – DAS DISPOSIÇÕES FINAIS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11.1 O resultado final do processo seletivo será homologado, por decreto, pelo Prefeito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a ser publicado do Diário Oficial do Município.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11.2 As contratações serão efetuadas, mediante comprovação da certificação de acordo com as necessidades de recursos humanos para execução dos trabalhos e dotação orçamentária suficiente.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11.3 O candidato será o único responsável pela tomada de conhecimento das datas, locais, horários e procedimentos pertinentes às várias etapas do processo seletivo; bem como pelo acompanhamento no Diário Oficial do Município.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11.4 Os casos omissos e situações não previstas serão resolvidos pela Comissão designada.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11.5 Este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Edital entra em vigor na data de sua publicação, no órgão de divulgação oficial do Município.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092690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/SC, 14 de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Junho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de 2019.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092690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IBANEIS LEMBECK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Default="00EA21E2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="00A9179B">
        <w:rPr>
          <w:rFonts w:ascii="Arial" w:eastAsia="Times New Roman" w:hAnsi="Arial" w:cs="Arial"/>
          <w:sz w:val="24"/>
          <w:szCs w:val="24"/>
          <w:lang w:eastAsia="pt-BR"/>
        </w:rPr>
        <w:t>Cronograma:</w:t>
      </w:r>
    </w:p>
    <w:p w:rsidR="00A9179B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179B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Inscrições: _____________de 24/06 a 01/07</w:t>
      </w:r>
    </w:p>
    <w:p w:rsidR="00A9179B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Resultado preliminar: _______02/07</w:t>
      </w:r>
    </w:p>
    <w:p w:rsidR="00A9179B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Recursos: _____________de 03/07 a 05/07</w:t>
      </w:r>
    </w:p>
    <w:p w:rsidR="00A9179B" w:rsidRPr="00814A51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Resultado final: ____________08/07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A9179B" w:rsidRDefault="00A9179B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  <w:t>ANEXO I</w:t>
      </w:r>
    </w:p>
    <w:p w:rsidR="00097A1F" w:rsidRDefault="00097A1F" w:rsidP="00092690">
      <w:pPr>
        <w:pBdr>
          <w:bottom w:val="single" w:sz="6" w:space="4" w:color="EEEEEE"/>
        </w:pBd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EA21E2" w:rsidRPr="00814A51" w:rsidRDefault="00EA21E2" w:rsidP="00092690">
      <w:pPr>
        <w:pBdr>
          <w:bottom w:val="single" w:sz="6" w:space="4" w:color="EEEEEE"/>
        </w:pBd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FICHA DE INSCRIÇÃO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4"/>
        <w:gridCol w:w="3240"/>
      </w:tblGrid>
      <w:tr w:rsidR="00814A51" w:rsidRPr="00814A51" w:rsidTr="00EA21E2">
        <w:trPr>
          <w:gridAfter w:val="1"/>
          <w:wAfter w:w="3240" w:type="dxa"/>
          <w:tblCellSpacing w:w="0" w:type="dxa"/>
        </w:trPr>
        <w:tc>
          <w:tcPr>
            <w:tcW w:w="7620" w:type="dxa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092690">
        <w:trPr>
          <w:trHeight w:val="171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  <w:r w:rsidR="00092690"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Foto 3X4</w:t>
            </w:r>
          </w:p>
        </w:tc>
        <w:tc>
          <w:tcPr>
            <w:tcW w:w="3240" w:type="dxa"/>
            <w:tcBorders>
              <w:top w:val="nil"/>
            </w:tcBorders>
            <w:vAlign w:val="center"/>
            <w:hideMark/>
          </w:tcPr>
          <w:tbl>
            <w:tblPr>
              <w:tblW w:w="324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0"/>
            </w:tblGrid>
            <w:tr w:rsidR="00814A51" w:rsidRPr="00814A5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</w:tcBorders>
                  <w:vAlign w:val="center"/>
                  <w:hideMark/>
                </w:tcPr>
                <w:p w:rsidR="00EA21E2" w:rsidRPr="00814A51" w:rsidRDefault="00EA21E2" w:rsidP="00217AAD">
                  <w:pPr>
                    <w:framePr w:hSpace="45" w:wrap="around" w:vAnchor="text" w:hAnchor="text"/>
                    <w:spacing w:before="30" w:after="75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:rsidR="00EA21E2" w:rsidRPr="00814A51" w:rsidRDefault="00EA21E2" w:rsidP="00EA21E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67"/>
      </w:tblGrid>
      <w:tr w:rsidR="00814A51" w:rsidRPr="00814A51" w:rsidTr="00EA21E2">
        <w:trPr>
          <w:gridAfter w:val="1"/>
          <w:tblCellSpacing w:w="0" w:type="dxa"/>
        </w:trPr>
        <w:tc>
          <w:tcPr>
            <w:tcW w:w="1590" w:type="dxa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EA21E2">
        <w:trPr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tbl>
      <w:tblPr>
        <w:tblW w:w="92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5"/>
        <w:gridCol w:w="3120"/>
      </w:tblGrid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Nome do Candidato: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(sem abreviaturas – letra de forma)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Nacionalidade:                                             Data de Nascimento: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Idade: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     Estado Civil: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Sexo: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Nº de filhos: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Local de nascimento:                             UF:                 Identidade: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Endereço:                                                                                                 nº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Bairro:                                                        Cidade:                                         UF: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CPF:                                                          Portador de Deficiência: </w:t>
            </w: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sim(   ) não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Telefone residencial:                                      Telefone para recado: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Documentos entregues: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) cópia da Carteira de Identidade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) cópia do CPF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) cópia de Comprovante de Residência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documentação curricular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cópia CNH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prova de quitação das obrigações eleitorais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prova de quitação das obrigações militares (sexo masculino)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carteira de trabalho e previdência social (CTPS)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6135" w:type="dxa"/>
            <w:vMerge w:val="restart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092690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São Ludgero</w:t>
            </w:r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/SC, ___, de ___________ </w:t>
            </w:r>
            <w:proofErr w:type="spellStart"/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</w:t>
            </w:r>
            <w:proofErr w:type="spellEnd"/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gramStart"/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_____</w:t>
            </w:r>
            <w:proofErr w:type="gramEnd"/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Assinatura do Candidato</w:t>
            </w:r>
          </w:p>
        </w:tc>
        <w:tc>
          <w:tcPr>
            <w:tcW w:w="3120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lastRenderedPageBreak/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3120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Assinatura do Funcionário Responsável pela inscrição</w:t>
            </w:r>
          </w:p>
        </w:tc>
      </w:tr>
    </w:tbl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 </w:t>
      </w:r>
    </w:p>
    <w:p w:rsidR="00845686" w:rsidRDefault="00845686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845686" w:rsidRDefault="00845686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845686" w:rsidRDefault="00845686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ANEXO II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ESTRUTURA DO CURRÍCULO VITAE (SUGESTÃO)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A comprovação de experiência profissional e de tempo de serviço far-se-á mediante apresentação de contrato de trabalho registrado em CTPS ou atos de nomeação/exoneração junto aos órgãos públicos, declaração de prestação de serviço, devidamente assinado pelo responsável.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1674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1"/>
      </w:tblGrid>
      <w:tr w:rsidR="00814A51" w:rsidRPr="00814A51" w:rsidTr="007536FB">
        <w:trPr>
          <w:tblCellSpacing w:w="0" w:type="dxa"/>
        </w:trPr>
        <w:tc>
          <w:tcPr>
            <w:tcW w:w="167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1- DADOS</w:t>
            </w:r>
            <w:proofErr w:type="gramEnd"/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PESSOAIS</w:t>
            </w:r>
          </w:p>
        </w:tc>
      </w:tr>
      <w:tr w:rsidR="00814A51" w:rsidRPr="00814A51" w:rsidTr="007536FB">
        <w:trPr>
          <w:tblCellSpacing w:w="0" w:type="dxa"/>
        </w:trPr>
        <w:tc>
          <w:tcPr>
            <w:tcW w:w="167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1.1. Nome: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                                                                                                                 1.2. CPF: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1.3. RG: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</w:t>
            </w: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 xml:space="preserve"> 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1.4. Carteira de Trabalho: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1.5. Titulo de Eleitor: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1.6. Nascimento: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 /         /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1.7. Nacionalidade: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1.8. Estado Civil: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1.9. Sexo: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1.10.    E-mail: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                                                        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1.11.    Telefone Residencial/Celular: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                           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1.12.    Endereço: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Cidade: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                                  </w:t>
            </w:r>
          </w:p>
        </w:tc>
      </w:tr>
      <w:tr w:rsidR="00814A51" w:rsidRPr="00814A51" w:rsidTr="007536FB">
        <w:trPr>
          <w:tblCellSpacing w:w="0" w:type="dxa"/>
        </w:trPr>
        <w:tc>
          <w:tcPr>
            <w:tcW w:w="167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Experiência Comprovada, para a função pretendida, com vínculos de trabalho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</w:t>
            </w:r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anterior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es</w:t>
            </w:r>
            <w:r w:rsidR="0084568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</w:t>
            </w:r>
          </w:p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P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Experiência no atendimento em outras funções de nível técnico ou superior na área da saúde.   </w:t>
            </w:r>
            <w:proofErr w:type="gramStart"/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</w:t>
            </w:r>
            <w:proofErr w:type="gramEnd"/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 a cada ano ou fração superior a 6 meses </w:t>
            </w:r>
          </w:p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845686" w:rsidRDefault="00845686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P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Pós Graduação completa na área da saúde. 03 pontos cada.</w:t>
            </w:r>
          </w:p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845686" w:rsidRDefault="007536FB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Cursos, treinamentos, pesquisas, Congressos, simpósios, relacionado à área </w:t>
            </w:r>
            <w:proofErr w:type="gramStart"/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</w:t>
            </w:r>
            <w:proofErr w:type="gramEnd"/>
            <w:r w:rsidRPr="007536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EA21E2" w:rsidRDefault="00845686" w:rsidP="007536FB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conhecimento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do cargo pleiteado.</w:t>
            </w:r>
          </w:p>
          <w:p w:rsidR="007536FB" w:rsidRDefault="007536FB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Default="007536FB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7536FB" w:rsidRPr="00814A51" w:rsidRDefault="007536FB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EA21E2" w:rsidRPr="00814A51" w:rsidRDefault="00EA21E2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  <w:t>ANEXO III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MODELO DE INTERPOSIÇÃO DE RECURSO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RECURSO CONTRA DECISÃO RELATIVA AO PROCESSO SELETIVO SIMPLIFICADO, publicado pelo edital n. ______/2019, realizado para o provimento de função temporária à Secretaria Municipal de Saúde, na Prefeitura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/SC.</w:t>
      </w:r>
    </w:p>
    <w:p w:rsidR="00092690" w:rsidRPr="00814A51" w:rsidRDefault="00092690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092690" w:rsidRPr="00814A51" w:rsidRDefault="00092690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Eu,________________________________________, (identificação obrigatória), portador do documento de identidade n. ________________________, com inscrição realizada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sob expediente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n. _____________ no Processo Seletivo Simplificado n. ____/2019 realizado pela Prefeitura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para função temporária em caráter emergencial de ______________ apresento recurso junto a Comissão designada coordenadora do certame.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A decisão objeto da contestação é _______________________________________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Os argumentos com os quais contesto a referida decisão são: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67"/>
      </w:tblGrid>
      <w:tr w:rsidR="00814A51" w:rsidRPr="00814A51" w:rsidTr="00EA21E2">
        <w:trPr>
          <w:gridAfter w:val="1"/>
          <w:tblCellSpacing w:w="0" w:type="dxa"/>
        </w:trPr>
        <w:tc>
          <w:tcPr>
            <w:tcW w:w="1680" w:type="dxa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EA21E2">
        <w:trPr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:rsidR="00EA21E2" w:rsidRPr="00814A51" w:rsidRDefault="00092690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/SC, ___/___/</w:t>
      </w:r>
      <w:proofErr w:type="gramStart"/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______</w:t>
      </w:r>
      <w:proofErr w:type="gramEnd"/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ASSINATURA DO CANDIDATO</w:t>
      </w:r>
    </w:p>
    <w:p w:rsidR="00DD2066" w:rsidRPr="00814A51" w:rsidRDefault="00DD2066" w:rsidP="00EA21E2">
      <w:pPr>
        <w:rPr>
          <w:rFonts w:ascii="Arial" w:hAnsi="Arial" w:cs="Arial"/>
          <w:sz w:val="24"/>
          <w:szCs w:val="24"/>
        </w:rPr>
      </w:pPr>
    </w:p>
    <w:p w:rsidR="00EA21E2" w:rsidRPr="00814A51" w:rsidRDefault="00EA21E2">
      <w:pPr>
        <w:rPr>
          <w:rFonts w:ascii="Arial" w:hAnsi="Arial" w:cs="Arial"/>
          <w:sz w:val="24"/>
          <w:szCs w:val="24"/>
        </w:rPr>
      </w:pPr>
    </w:p>
    <w:sectPr w:rsidR="00EA21E2" w:rsidRPr="00814A51" w:rsidSect="00845686">
      <w:pgSz w:w="11906" w:h="16838"/>
      <w:pgMar w:top="127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E2"/>
    <w:rsid w:val="00017BE8"/>
    <w:rsid w:val="00092690"/>
    <w:rsid w:val="00097A1F"/>
    <w:rsid w:val="00217AAD"/>
    <w:rsid w:val="00491A41"/>
    <w:rsid w:val="0050215F"/>
    <w:rsid w:val="00625CBE"/>
    <w:rsid w:val="006429CC"/>
    <w:rsid w:val="006C028E"/>
    <w:rsid w:val="007536FB"/>
    <w:rsid w:val="00814A51"/>
    <w:rsid w:val="00845686"/>
    <w:rsid w:val="009806C5"/>
    <w:rsid w:val="00A22063"/>
    <w:rsid w:val="00A9179B"/>
    <w:rsid w:val="00AF74FF"/>
    <w:rsid w:val="00B62AC4"/>
    <w:rsid w:val="00C153A2"/>
    <w:rsid w:val="00DD2066"/>
    <w:rsid w:val="00EA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A2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21E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A21E2"/>
    <w:rPr>
      <w:b/>
      <w:bCs/>
    </w:rPr>
  </w:style>
  <w:style w:type="character" w:styleId="Hyperlink">
    <w:name w:val="Hyperlink"/>
    <w:basedOn w:val="Fontepargpadro"/>
    <w:uiPriority w:val="99"/>
    <w:unhideWhenUsed/>
    <w:rsid w:val="00EA21E2"/>
    <w:rPr>
      <w:color w:val="0000FF"/>
      <w:u w:val="single"/>
    </w:rPr>
  </w:style>
  <w:style w:type="paragraph" w:customStyle="1" w:styleId="tableparagraph">
    <w:name w:val="tableparagraph"/>
    <w:basedOn w:val="Normal"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5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A2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21E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A21E2"/>
    <w:rPr>
      <w:b/>
      <w:bCs/>
    </w:rPr>
  </w:style>
  <w:style w:type="character" w:styleId="Hyperlink">
    <w:name w:val="Hyperlink"/>
    <w:basedOn w:val="Fontepargpadro"/>
    <w:uiPriority w:val="99"/>
    <w:unhideWhenUsed/>
    <w:rsid w:val="00EA21E2"/>
    <w:rPr>
      <w:color w:val="0000FF"/>
      <w:u w:val="single"/>
    </w:rPr>
  </w:style>
  <w:style w:type="paragraph" w:customStyle="1" w:styleId="tableparagraph">
    <w:name w:val="tableparagraph"/>
    <w:basedOn w:val="Normal"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5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2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2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aoludgero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aoludgero.sc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CE975-674A-4400-8D9C-3BF8DD23C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8</Pages>
  <Words>2214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14142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Rodrigo</cp:lastModifiedBy>
  <cp:revision>5</cp:revision>
  <cp:lastPrinted>2019-06-17T18:03:00Z</cp:lastPrinted>
  <dcterms:created xsi:type="dcterms:W3CDTF">2019-06-17T18:59:00Z</dcterms:created>
  <dcterms:modified xsi:type="dcterms:W3CDTF">2019-06-18T14:13:00Z</dcterms:modified>
</cp:coreProperties>
</file>